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FE13FB">
        <w:rPr>
          <w:rFonts w:ascii="Times New Roman" w:hAnsi="Times New Roman" w:cs="Times New Roman"/>
          <w:sz w:val="24"/>
          <w:szCs w:val="24"/>
        </w:rPr>
        <w:t>4</w:t>
      </w:r>
      <w:r w:rsidR="00165B8D">
        <w:rPr>
          <w:rFonts w:ascii="Times New Roman" w:hAnsi="Times New Roman" w:cs="Times New Roman"/>
          <w:sz w:val="24"/>
          <w:szCs w:val="24"/>
        </w:rPr>
        <w:t>3</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FE13FB">
        <w:rPr>
          <w:rFonts w:ascii="Times New Roman" w:hAnsi="Times New Roman" w:cs="Times New Roman"/>
          <w:sz w:val="24"/>
          <w:szCs w:val="24"/>
        </w:rPr>
        <w:t>1</w:t>
      </w:r>
      <w:r w:rsidR="009B36D5">
        <w:rPr>
          <w:rFonts w:ascii="Times New Roman" w:hAnsi="Times New Roman" w:cs="Times New Roman"/>
          <w:sz w:val="24"/>
          <w:szCs w:val="24"/>
        </w:rPr>
        <w:t>4</w:t>
      </w:r>
      <w:r w:rsidRPr="00416CBF">
        <w:rPr>
          <w:rFonts w:ascii="Times New Roman" w:hAnsi="Times New Roman" w:cs="Times New Roman"/>
          <w:sz w:val="24"/>
          <w:szCs w:val="24"/>
        </w:rPr>
        <w:t>.</w:t>
      </w:r>
      <w:r w:rsidR="00FE13FB">
        <w:rPr>
          <w:rFonts w:ascii="Times New Roman" w:hAnsi="Times New Roman" w:cs="Times New Roman"/>
          <w:sz w:val="24"/>
          <w:szCs w:val="24"/>
        </w:rPr>
        <w:t>10</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243"/>
        <w:gridCol w:w="5244"/>
        <w:gridCol w:w="567"/>
        <w:gridCol w:w="851"/>
        <w:gridCol w:w="1275"/>
        <w:gridCol w:w="1418"/>
        <w:gridCol w:w="1984"/>
        <w:gridCol w:w="1926"/>
      </w:tblGrid>
      <w:tr w:rsidR="005855C3" w:rsidRPr="004A61B1" w:rsidTr="00B5592A">
        <w:trPr>
          <w:jc w:val="center"/>
        </w:trPr>
        <w:tc>
          <w:tcPr>
            <w:tcW w:w="209"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 лота</w:t>
            </w:r>
          </w:p>
        </w:tc>
        <w:tc>
          <w:tcPr>
            <w:tcW w:w="69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Наименование</w:t>
            </w:r>
          </w:p>
        </w:tc>
        <w:tc>
          <w:tcPr>
            <w:tcW w:w="1620"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Описание</w:t>
            </w:r>
          </w:p>
        </w:tc>
        <w:tc>
          <w:tcPr>
            <w:tcW w:w="175" w:type="pct"/>
            <w:vAlign w:val="center"/>
          </w:tcPr>
          <w:p w:rsidR="00AC04DF" w:rsidRPr="004A61B1" w:rsidRDefault="00AC04DF" w:rsidP="00F016DF">
            <w:pPr>
              <w:spacing w:after="0" w:line="240" w:lineRule="auto"/>
              <w:ind w:left="-108"/>
              <w:jc w:val="center"/>
              <w:rPr>
                <w:rFonts w:ascii="Times New Roman" w:hAnsi="Times New Roman" w:cs="Times New Roman"/>
              </w:rPr>
            </w:pPr>
            <w:r w:rsidRPr="004A61B1">
              <w:rPr>
                <w:rFonts w:ascii="Times New Roman" w:hAnsi="Times New Roman" w:cs="Times New Roman"/>
              </w:rPr>
              <w:t>Ед.</w:t>
            </w:r>
          </w:p>
          <w:p w:rsidR="00AC04DF" w:rsidRPr="004A61B1" w:rsidRDefault="00AC04DF" w:rsidP="00F016DF">
            <w:pPr>
              <w:spacing w:after="0" w:line="240" w:lineRule="auto"/>
              <w:ind w:left="-108"/>
              <w:jc w:val="center"/>
              <w:rPr>
                <w:rFonts w:ascii="Times New Roman" w:hAnsi="Times New Roman" w:cs="Times New Roman"/>
              </w:rPr>
            </w:pPr>
            <w:proofErr w:type="spellStart"/>
            <w:r w:rsidRPr="004A61B1">
              <w:rPr>
                <w:rFonts w:ascii="Times New Roman" w:hAnsi="Times New Roman" w:cs="Times New Roman"/>
              </w:rPr>
              <w:t>изм</w:t>
            </w:r>
            <w:proofErr w:type="spellEnd"/>
            <w:r w:rsidRPr="004A61B1">
              <w:rPr>
                <w:rFonts w:ascii="Times New Roman" w:hAnsi="Times New Roman" w:cs="Times New Roman"/>
              </w:rPr>
              <w:t>.</w:t>
            </w:r>
          </w:p>
        </w:tc>
        <w:tc>
          <w:tcPr>
            <w:tcW w:w="26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Кол-во</w:t>
            </w:r>
          </w:p>
        </w:tc>
        <w:tc>
          <w:tcPr>
            <w:tcW w:w="394"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Цена, тенге</w:t>
            </w:r>
          </w:p>
        </w:tc>
        <w:tc>
          <w:tcPr>
            <w:tcW w:w="438"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Сумма, тенге</w:t>
            </w:r>
          </w:p>
        </w:tc>
        <w:tc>
          <w:tcPr>
            <w:tcW w:w="613"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Срок и условия поставки</w:t>
            </w:r>
          </w:p>
        </w:tc>
        <w:tc>
          <w:tcPr>
            <w:tcW w:w="595" w:type="pct"/>
            <w:vAlign w:val="center"/>
          </w:tcPr>
          <w:p w:rsidR="00AC04DF" w:rsidRPr="004A61B1" w:rsidRDefault="00AC04DF" w:rsidP="00F016DF">
            <w:pPr>
              <w:spacing w:after="0" w:line="240" w:lineRule="auto"/>
              <w:jc w:val="center"/>
              <w:rPr>
                <w:rFonts w:ascii="Times New Roman" w:hAnsi="Times New Roman" w:cs="Times New Roman"/>
              </w:rPr>
            </w:pPr>
            <w:r w:rsidRPr="004A61B1">
              <w:rPr>
                <w:rFonts w:ascii="Times New Roman" w:hAnsi="Times New Roman" w:cs="Times New Roman"/>
              </w:rPr>
              <w:t>Место поставки</w:t>
            </w:r>
          </w:p>
        </w:tc>
      </w:tr>
      <w:tr w:rsidR="00165B8D" w:rsidRPr="004A61B1" w:rsidTr="00B5592A">
        <w:trPr>
          <w:trHeight w:val="403"/>
          <w:jc w:val="center"/>
        </w:trPr>
        <w:tc>
          <w:tcPr>
            <w:tcW w:w="209" w:type="pct"/>
            <w:vAlign w:val="center"/>
          </w:tcPr>
          <w:p w:rsidR="00165B8D" w:rsidRPr="00A8210F" w:rsidRDefault="00165B8D"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1</w:t>
            </w:r>
          </w:p>
        </w:tc>
        <w:tc>
          <w:tcPr>
            <w:tcW w:w="693" w:type="pct"/>
            <w:vAlign w:val="center"/>
          </w:tcPr>
          <w:p w:rsidR="00165B8D" w:rsidRPr="006E377E" w:rsidRDefault="00165B8D" w:rsidP="00500745">
            <w:pPr>
              <w:spacing w:after="0" w:line="240" w:lineRule="auto"/>
              <w:rPr>
                <w:rFonts w:ascii="Times New Roman" w:hAnsi="Times New Roman" w:cs="Times New Roman"/>
                <w:sz w:val="24"/>
                <w:szCs w:val="24"/>
              </w:rPr>
            </w:pPr>
            <w:proofErr w:type="spellStart"/>
            <w:r w:rsidRPr="006E377E">
              <w:rPr>
                <w:rFonts w:ascii="Times New Roman" w:hAnsi="Times New Roman" w:cs="Times New Roman"/>
                <w:sz w:val="24"/>
                <w:szCs w:val="24"/>
              </w:rPr>
              <w:t>Цоликлон</w:t>
            </w:r>
            <w:proofErr w:type="spellEnd"/>
            <w:r w:rsidRPr="006E377E">
              <w:rPr>
                <w:rFonts w:ascii="Times New Roman" w:hAnsi="Times New Roman" w:cs="Times New Roman"/>
                <w:sz w:val="24"/>
                <w:szCs w:val="24"/>
              </w:rPr>
              <w:t xml:space="preserve"> ант</w:t>
            </w:r>
            <w:proofErr w:type="gramStart"/>
            <w:r w:rsidRPr="006E377E">
              <w:rPr>
                <w:rFonts w:ascii="Times New Roman" w:hAnsi="Times New Roman" w:cs="Times New Roman"/>
                <w:sz w:val="24"/>
                <w:szCs w:val="24"/>
              </w:rPr>
              <w:t>и-</w:t>
            </w:r>
            <w:proofErr w:type="gramEnd"/>
            <w:r w:rsidRPr="006E377E">
              <w:rPr>
                <w:rFonts w:ascii="Times New Roman" w:hAnsi="Times New Roman" w:cs="Times New Roman"/>
                <w:sz w:val="24"/>
                <w:szCs w:val="24"/>
              </w:rPr>
              <w:t xml:space="preserve"> А</w:t>
            </w:r>
          </w:p>
        </w:tc>
        <w:tc>
          <w:tcPr>
            <w:tcW w:w="1620" w:type="pct"/>
            <w:vAlign w:val="center"/>
          </w:tcPr>
          <w:p w:rsidR="00165B8D" w:rsidRPr="006E377E" w:rsidRDefault="00165B8D" w:rsidP="00500745">
            <w:pPr>
              <w:spacing w:after="0" w:line="240" w:lineRule="auto"/>
              <w:rPr>
                <w:rFonts w:ascii="Times New Roman" w:hAnsi="Times New Roman" w:cs="Times New Roman"/>
                <w:sz w:val="24"/>
                <w:szCs w:val="24"/>
              </w:rPr>
            </w:pPr>
            <w:proofErr w:type="spellStart"/>
            <w:r w:rsidRPr="006E377E">
              <w:rPr>
                <w:rFonts w:ascii="Times New Roman" w:hAnsi="Times New Roman" w:cs="Times New Roman"/>
                <w:sz w:val="24"/>
                <w:szCs w:val="24"/>
              </w:rPr>
              <w:t>Цоликлон</w:t>
            </w:r>
            <w:proofErr w:type="spellEnd"/>
            <w:r w:rsidRPr="006E377E">
              <w:rPr>
                <w:rFonts w:ascii="Times New Roman" w:hAnsi="Times New Roman" w:cs="Times New Roman"/>
                <w:sz w:val="24"/>
                <w:szCs w:val="24"/>
              </w:rPr>
              <w:t xml:space="preserve"> </w:t>
            </w:r>
            <w:proofErr w:type="spellStart"/>
            <w:r w:rsidRPr="006E377E">
              <w:rPr>
                <w:rFonts w:ascii="Times New Roman" w:hAnsi="Times New Roman" w:cs="Times New Roman"/>
                <w:sz w:val="24"/>
                <w:szCs w:val="24"/>
              </w:rPr>
              <w:t>анти-А</w:t>
            </w:r>
            <w:proofErr w:type="spellEnd"/>
            <w:r w:rsidRPr="006E377E">
              <w:rPr>
                <w:rFonts w:ascii="Times New Roman" w:hAnsi="Times New Roman" w:cs="Times New Roman"/>
                <w:sz w:val="24"/>
                <w:szCs w:val="24"/>
              </w:rPr>
              <w:t xml:space="preserve"> </w:t>
            </w:r>
            <w:proofErr w:type="gramStart"/>
            <w:r w:rsidRPr="006E377E">
              <w:rPr>
                <w:rFonts w:ascii="Times New Roman" w:hAnsi="Times New Roman" w:cs="Times New Roman"/>
                <w:sz w:val="24"/>
                <w:szCs w:val="24"/>
              </w:rPr>
              <w:t>предназначен</w:t>
            </w:r>
            <w:proofErr w:type="gramEnd"/>
            <w:r w:rsidRPr="006E377E">
              <w:rPr>
                <w:rFonts w:ascii="Times New Roman" w:hAnsi="Times New Roman" w:cs="Times New Roman"/>
                <w:sz w:val="24"/>
                <w:szCs w:val="24"/>
              </w:rPr>
              <w:t xml:space="preserve"> для определения группы крови человека, 10мл</w:t>
            </w:r>
          </w:p>
        </w:tc>
        <w:tc>
          <w:tcPr>
            <w:tcW w:w="175" w:type="pct"/>
            <w:vAlign w:val="center"/>
          </w:tcPr>
          <w:p w:rsidR="00165B8D" w:rsidRPr="006E377E" w:rsidRDefault="00165B8D" w:rsidP="00500745">
            <w:pPr>
              <w:spacing w:after="0" w:line="240" w:lineRule="auto"/>
              <w:jc w:val="center"/>
              <w:rPr>
                <w:rFonts w:ascii="Times New Roman" w:hAnsi="Times New Roman" w:cs="Times New Roman"/>
                <w:sz w:val="24"/>
                <w:szCs w:val="24"/>
              </w:rPr>
            </w:pPr>
            <w:proofErr w:type="spellStart"/>
            <w:r w:rsidRPr="006E377E">
              <w:rPr>
                <w:rFonts w:ascii="Times New Roman" w:hAnsi="Times New Roman" w:cs="Times New Roman"/>
                <w:sz w:val="24"/>
                <w:szCs w:val="24"/>
              </w:rPr>
              <w:t>фл</w:t>
            </w:r>
            <w:proofErr w:type="spellEnd"/>
          </w:p>
        </w:tc>
        <w:tc>
          <w:tcPr>
            <w:tcW w:w="263" w:type="pct"/>
            <w:vAlign w:val="center"/>
          </w:tcPr>
          <w:p w:rsidR="00165B8D" w:rsidRPr="007C4778" w:rsidRDefault="00165B8D"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394" w:type="pct"/>
            <w:vAlign w:val="center"/>
          </w:tcPr>
          <w:p w:rsidR="00165B8D" w:rsidRPr="007C4778" w:rsidRDefault="00165B8D"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550,00</w:t>
            </w:r>
          </w:p>
        </w:tc>
        <w:tc>
          <w:tcPr>
            <w:tcW w:w="438" w:type="pct"/>
            <w:vAlign w:val="center"/>
          </w:tcPr>
          <w:p w:rsidR="00165B8D" w:rsidRPr="00F016DF" w:rsidRDefault="00165B8D"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11000,00</w:t>
            </w:r>
          </w:p>
        </w:tc>
        <w:tc>
          <w:tcPr>
            <w:tcW w:w="613" w:type="pct"/>
            <w:vAlign w:val="center"/>
          </w:tcPr>
          <w:p w:rsidR="00165B8D" w:rsidRPr="00A8210F" w:rsidRDefault="00165B8D"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165B8D" w:rsidRPr="00A8210F" w:rsidRDefault="00165B8D" w:rsidP="00F016DF">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165B8D" w:rsidRPr="004A61B1" w:rsidTr="00B5592A">
        <w:trPr>
          <w:trHeight w:val="403"/>
          <w:jc w:val="center"/>
        </w:trPr>
        <w:tc>
          <w:tcPr>
            <w:tcW w:w="209" w:type="pct"/>
            <w:vAlign w:val="center"/>
          </w:tcPr>
          <w:p w:rsidR="00165B8D" w:rsidRPr="00A8210F" w:rsidRDefault="00165B8D"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93" w:type="pct"/>
            <w:vAlign w:val="center"/>
          </w:tcPr>
          <w:p w:rsidR="00165B8D" w:rsidRPr="006E377E" w:rsidRDefault="00165B8D" w:rsidP="00500745">
            <w:pPr>
              <w:spacing w:after="0" w:line="240" w:lineRule="auto"/>
              <w:rPr>
                <w:rFonts w:ascii="Times New Roman" w:hAnsi="Times New Roman" w:cs="Times New Roman"/>
                <w:sz w:val="24"/>
                <w:szCs w:val="24"/>
              </w:rPr>
            </w:pPr>
            <w:proofErr w:type="spellStart"/>
            <w:r w:rsidRPr="006E377E">
              <w:rPr>
                <w:rFonts w:ascii="Times New Roman" w:hAnsi="Times New Roman" w:cs="Times New Roman"/>
                <w:sz w:val="24"/>
                <w:szCs w:val="24"/>
              </w:rPr>
              <w:t>Цоликлон</w:t>
            </w:r>
            <w:proofErr w:type="spellEnd"/>
            <w:r w:rsidRPr="006E377E">
              <w:rPr>
                <w:rFonts w:ascii="Times New Roman" w:hAnsi="Times New Roman" w:cs="Times New Roman"/>
                <w:sz w:val="24"/>
                <w:szCs w:val="24"/>
              </w:rPr>
              <w:t xml:space="preserve"> ант</w:t>
            </w:r>
            <w:proofErr w:type="gramStart"/>
            <w:r w:rsidRPr="006E377E">
              <w:rPr>
                <w:rFonts w:ascii="Times New Roman" w:hAnsi="Times New Roman" w:cs="Times New Roman"/>
                <w:sz w:val="24"/>
                <w:szCs w:val="24"/>
              </w:rPr>
              <w:t>и-</w:t>
            </w:r>
            <w:proofErr w:type="gramEnd"/>
            <w:r w:rsidRPr="006E377E">
              <w:rPr>
                <w:rFonts w:ascii="Times New Roman" w:hAnsi="Times New Roman" w:cs="Times New Roman"/>
                <w:sz w:val="24"/>
                <w:szCs w:val="24"/>
              </w:rPr>
              <w:t xml:space="preserve"> В</w:t>
            </w:r>
          </w:p>
        </w:tc>
        <w:tc>
          <w:tcPr>
            <w:tcW w:w="1620" w:type="pct"/>
            <w:vAlign w:val="center"/>
          </w:tcPr>
          <w:p w:rsidR="00165B8D" w:rsidRPr="006E377E" w:rsidRDefault="00165B8D" w:rsidP="00500745">
            <w:pPr>
              <w:spacing w:after="0" w:line="240" w:lineRule="auto"/>
              <w:rPr>
                <w:rFonts w:ascii="Times New Roman" w:hAnsi="Times New Roman" w:cs="Times New Roman"/>
                <w:sz w:val="24"/>
                <w:szCs w:val="24"/>
              </w:rPr>
            </w:pPr>
            <w:proofErr w:type="spellStart"/>
            <w:r w:rsidRPr="006E377E">
              <w:rPr>
                <w:rFonts w:ascii="Times New Roman" w:hAnsi="Times New Roman" w:cs="Times New Roman"/>
                <w:sz w:val="24"/>
                <w:szCs w:val="24"/>
              </w:rPr>
              <w:t>Цоликлон</w:t>
            </w:r>
            <w:proofErr w:type="spellEnd"/>
            <w:r w:rsidRPr="006E377E">
              <w:rPr>
                <w:rFonts w:ascii="Times New Roman" w:hAnsi="Times New Roman" w:cs="Times New Roman"/>
                <w:sz w:val="24"/>
                <w:szCs w:val="24"/>
              </w:rPr>
              <w:t xml:space="preserve"> </w:t>
            </w:r>
            <w:proofErr w:type="spellStart"/>
            <w:r w:rsidRPr="006E377E">
              <w:rPr>
                <w:rFonts w:ascii="Times New Roman" w:hAnsi="Times New Roman" w:cs="Times New Roman"/>
                <w:sz w:val="24"/>
                <w:szCs w:val="24"/>
              </w:rPr>
              <w:t>анти-В</w:t>
            </w:r>
            <w:proofErr w:type="spellEnd"/>
            <w:r w:rsidRPr="006E377E">
              <w:rPr>
                <w:rFonts w:ascii="Times New Roman" w:hAnsi="Times New Roman" w:cs="Times New Roman"/>
                <w:sz w:val="24"/>
                <w:szCs w:val="24"/>
              </w:rPr>
              <w:t xml:space="preserve"> </w:t>
            </w:r>
            <w:proofErr w:type="gramStart"/>
            <w:r w:rsidRPr="006E377E">
              <w:rPr>
                <w:rFonts w:ascii="Times New Roman" w:hAnsi="Times New Roman" w:cs="Times New Roman"/>
                <w:sz w:val="24"/>
                <w:szCs w:val="24"/>
              </w:rPr>
              <w:t>предназначен</w:t>
            </w:r>
            <w:proofErr w:type="gramEnd"/>
            <w:r w:rsidRPr="006E377E">
              <w:rPr>
                <w:rFonts w:ascii="Times New Roman" w:hAnsi="Times New Roman" w:cs="Times New Roman"/>
                <w:sz w:val="24"/>
                <w:szCs w:val="24"/>
              </w:rPr>
              <w:t xml:space="preserve"> для определения группы крови человека, 10мл</w:t>
            </w:r>
          </w:p>
        </w:tc>
        <w:tc>
          <w:tcPr>
            <w:tcW w:w="175" w:type="pct"/>
            <w:vAlign w:val="center"/>
          </w:tcPr>
          <w:p w:rsidR="00165B8D" w:rsidRPr="006E377E" w:rsidRDefault="00165B8D" w:rsidP="00500745">
            <w:pPr>
              <w:spacing w:after="0" w:line="240" w:lineRule="auto"/>
              <w:jc w:val="center"/>
              <w:rPr>
                <w:rFonts w:ascii="Times New Roman" w:hAnsi="Times New Roman" w:cs="Times New Roman"/>
                <w:sz w:val="24"/>
                <w:szCs w:val="24"/>
              </w:rPr>
            </w:pPr>
            <w:proofErr w:type="spellStart"/>
            <w:r w:rsidRPr="006E377E">
              <w:rPr>
                <w:rFonts w:ascii="Times New Roman" w:hAnsi="Times New Roman" w:cs="Times New Roman"/>
                <w:sz w:val="24"/>
                <w:szCs w:val="24"/>
              </w:rPr>
              <w:t>фл</w:t>
            </w:r>
            <w:proofErr w:type="spellEnd"/>
          </w:p>
        </w:tc>
        <w:tc>
          <w:tcPr>
            <w:tcW w:w="263" w:type="pct"/>
            <w:vAlign w:val="center"/>
          </w:tcPr>
          <w:p w:rsidR="00165B8D" w:rsidRDefault="00165B8D" w:rsidP="007C47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394" w:type="pct"/>
            <w:vAlign w:val="center"/>
          </w:tcPr>
          <w:p w:rsidR="00165B8D" w:rsidRDefault="00165B8D" w:rsidP="008373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550,00</w:t>
            </w:r>
          </w:p>
        </w:tc>
        <w:tc>
          <w:tcPr>
            <w:tcW w:w="438" w:type="pct"/>
            <w:vAlign w:val="center"/>
          </w:tcPr>
          <w:p w:rsidR="00165B8D" w:rsidRDefault="00165B8D" w:rsidP="00F016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11000,00</w:t>
            </w:r>
          </w:p>
        </w:tc>
        <w:tc>
          <w:tcPr>
            <w:tcW w:w="613" w:type="pct"/>
            <w:vAlign w:val="center"/>
          </w:tcPr>
          <w:p w:rsidR="00165B8D" w:rsidRPr="00A8210F" w:rsidRDefault="00165B8D"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По заявке с момента заключения договора, DDP*</w:t>
            </w:r>
          </w:p>
        </w:tc>
        <w:tc>
          <w:tcPr>
            <w:tcW w:w="595" w:type="pct"/>
            <w:vAlign w:val="center"/>
          </w:tcPr>
          <w:p w:rsidR="00165B8D" w:rsidRPr="00A8210F" w:rsidRDefault="00165B8D" w:rsidP="00500745">
            <w:pPr>
              <w:spacing w:after="0" w:line="240" w:lineRule="auto"/>
              <w:jc w:val="center"/>
              <w:rPr>
                <w:rFonts w:ascii="Times New Roman" w:hAnsi="Times New Roman" w:cs="Times New Roman"/>
                <w:sz w:val="24"/>
                <w:szCs w:val="24"/>
              </w:rPr>
            </w:pPr>
            <w:r w:rsidRPr="00A8210F">
              <w:rPr>
                <w:rFonts w:ascii="Times New Roman" w:hAnsi="Times New Roman" w:cs="Times New Roman"/>
                <w:sz w:val="24"/>
                <w:szCs w:val="24"/>
              </w:rPr>
              <w:t>СКО, Петропавловск, ул. Сатпаева,3 (Аптека)</w:t>
            </w:r>
          </w:p>
        </w:tc>
      </w:tr>
      <w:tr w:rsidR="00165B8D" w:rsidRPr="004A61B1" w:rsidTr="00B5592A">
        <w:trPr>
          <w:trHeight w:val="403"/>
          <w:jc w:val="center"/>
        </w:trPr>
        <w:tc>
          <w:tcPr>
            <w:tcW w:w="209" w:type="pct"/>
            <w:vAlign w:val="center"/>
          </w:tcPr>
          <w:p w:rsidR="00165B8D" w:rsidRPr="004A61B1" w:rsidRDefault="00165B8D" w:rsidP="00D251D4">
            <w:pPr>
              <w:spacing w:after="0" w:line="240" w:lineRule="auto"/>
              <w:jc w:val="center"/>
              <w:rPr>
                <w:rFonts w:ascii="Times New Roman" w:hAnsi="Times New Roman" w:cs="Times New Roman"/>
              </w:rPr>
            </w:pPr>
          </w:p>
        </w:tc>
        <w:tc>
          <w:tcPr>
            <w:tcW w:w="693" w:type="pct"/>
            <w:vAlign w:val="center"/>
          </w:tcPr>
          <w:p w:rsidR="00165B8D" w:rsidRPr="004A61B1" w:rsidRDefault="00165B8D" w:rsidP="00D251D4">
            <w:pPr>
              <w:spacing w:after="0" w:line="240" w:lineRule="auto"/>
              <w:jc w:val="center"/>
              <w:rPr>
                <w:rFonts w:ascii="Times New Roman" w:hAnsi="Times New Roman" w:cs="Times New Roman"/>
              </w:rPr>
            </w:pPr>
            <w:r w:rsidRPr="004A61B1">
              <w:rPr>
                <w:rFonts w:ascii="Times New Roman" w:hAnsi="Times New Roman" w:cs="Times New Roman"/>
              </w:rPr>
              <w:t>ИТОГО</w:t>
            </w:r>
          </w:p>
        </w:tc>
        <w:tc>
          <w:tcPr>
            <w:tcW w:w="2890" w:type="pct"/>
            <w:gridSpan w:val="5"/>
            <w:vAlign w:val="center"/>
          </w:tcPr>
          <w:p w:rsidR="00165B8D" w:rsidRPr="00570F62" w:rsidRDefault="00165B8D" w:rsidP="00570F6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22000</w:t>
            </w:r>
            <w:r w:rsidRPr="00570F62">
              <w:rPr>
                <w:rFonts w:ascii="Times New Roman" w:hAnsi="Times New Roman" w:cs="Times New Roman"/>
                <w:sz w:val="24"/>
                <w:szCs w:val="24"/>
              </w:rPr>
              <w:t>,00</w:t>
            </w:r>
          </w:p>
        </w:tc>
        <w:tc>
          <w:tcPr>
            <w:tcW w:w="613" w:type="pct"/>
            <w:vAlign w:val="center"/>
          </w:tcPr>
          <w:p w:rsidR="00165B8D" w:rsidRPr="004A61B1" w:rsidRDefault="00165B8D" w:rsidP="00D251D4">
            <w:pPr>
              <w:spacing w:after="0" w:line="240" w:lineRule="auto"/>
              <w:jc w:val="center"/>
              <w:rPr>
                <w:rFonts w:ascii="Times New Roman" w:hAnsi="Times New Roman" w:cs="Times New Roman"/>
              </w:rPr>
            </w:pPr>
          </w:p>
        </w:tc>
        <w:tc>
          <w:tcPr>
            <w:tcW w:w="595" w:type="pct"/>
            <w:vAlign w:val="center"/>
          </w:tcPr>
          <w:p w:rsidR="00165B8D" w:rsidRPr="004A61B1" w:rsidRDefault="00165B8D" w:rsidP="00D251D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1B7"/>
    <w:rsid w:val="00024391"/>
    <w:rsid w:val="0002762C"/>
    <w:rsid w:val="000332AF"/>
    <w:rsid w:val="000339E4"/>
    <w:rsid w:val="0004134F"/>
    <w:rsid w:val="00044F0B"/>
    <w:rsid w:val="00046EFE"/>
    <w:rsid w:val="00050FE7"/>
    <w:rsid w:val="000512EE"/>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61D4"/>
    <w:rsid w:val="00297DD3"/>
    <w:rsid w:val="00297EC3"/>
    <w:rsid w:val="002A2D99"/>
    <w:rsid w:val="002A6429"/>
    <w:rsid w:val="002B04E8"/>
    <w:rsid w:val="002B254F"/>
    <w:rsid w:val="002B50D0"/>
    <w:rsid w:val="002B59DA"/>
    <w:rsid w:val="002C0D7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DA3"/>
    <w:rsid w:val="002F6CCF"/>
    <w:rsid w:val="002F7CAD"/>
    <w:rsid w:val="003037CB"/>
    <w:rsid w:val="00304A9D"/>
    <w:rsid w:val="00307280"/>
    <w:rsid w:val="00311B56"/>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918C6"/>
    <w:rsid w:val="00492292"/>
    <w:rsid w:val="00493687"/>
    <w:rsid w:val="00495363"/>
    <w:rsid w:val="00497DA5"/>
    <w:rsid w:val="004A2E0F"/>
    <w:rsid w:val="004A3C6C"/>
    <w:rsid w:val="004A61B1"/>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0ED"/>
    <w:rsid w:val="0060612C"/>
    <w:rsid w:val="006258C2"/>
    <w:rsid w:val="006264D2"/>
    <w:rsid w:val="00626E28"/>
    <w:rsid w:val="00632FA3"/>
    <w:rsid w:val="006369F1"/>
    <w:rsid w:val="00640DD3"/>
    <w:rsid w:val="006431A2"/>
    <w:rsid w:val="00644D0F"/>
    <w:rsid w:val="00646F93"/>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7B0F"/>
    <w:rsid w:val="00AF6159"/>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A52"/>
    <w:rsid w:val="00B9173D"/>
    <w:rsid w:val="00B94AD0"/>
    <w:rsid w:val="00B97705"/>
    <w:rsid w:val="00BA01D4"/>
    <w:rsid w:val="00BA2FC0"/>
    <w:rsid w:val="00BA6DB0"/>
    <w:rsid w:val="00BC1058"/>
    <w:rsid w:val="00BC189D"/>
    <w:rsid w:val="00BC4440"/>
    <w:rsid w:val="00BD24C3"/>
    <w:rsid w:val="00BD2E17"/>
    <w:rsid w:val="00BD2E56"/>
    <w:rsid w:val="00BD3B6C"/>
    <w:rsid w:val="00BD4333"/>
    <w:rsid w:val="00BD4B08"/>
    <w:rsid w:val="00BD4DB0"/>
    <w:rsid w:val="00BD74B7"/>
    <w:rsid w:val="00BD77EA"/>
    <w:rsid w:val="00BD7A5F"/>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A58C4"/>
    <w:rsid w:val="00CA6D10"/>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6B61"/>
    <w:rsid w:val="00DB79CA"/>
    <w:rsid w:val="00DC1504"/>
    <w:rsid w:val="00DC6CA1"/>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3980"/>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22C1"/>
    <w:rsid w:val="00ED4758"/>
    <w:rsid w:val="00EE4FAD"/>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23361</TotalTime>
  <Pages>1</Pages>
  <Words>124</Words>
  <Characters>709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221</cp:revision>
  <cp:lastPrinted>2021-10-14T05:22:00Z</cp:lastPrinted>
  <dcterms:created xsi:type="dcterms:W3CDTF">2018-05-25T08:38:00Z</dcterms:created>
  <dcterms:modified xsi:type="dcterms:W3CDTF">2021-10-14T05:22:00Z</dcterms:modified>
</cp:coreProperties>
</file>